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BE" w:rsidRDefault="00A32F33" w:rsidP="00DD356A">
      <w:pPr>
        <w:jc w:val="both"/>
      </w:pPr>
      <w:r>
        <w:t>Noticia. Entrevista 25.4.2018 MEC</w:t>
      </w:r>
    </w:p>
    <w:p w:rsidR="000A709F" w:rsidRDefault="000A709F" w:rsidP="00DD356A">
      <w:pPr>
        <w:jc w:val="both"/>
      </w:pPr>
      <w:r>
        <w:t>Resumen realizado por Jesús de la Villa</w:t>
      </w:r>
      <w:r w:rsidR="00223AD1">
        <w:t>, Presidente de la SEEC</w:t>
      </w:r>
    </w:p>
    <w:p w:rsidR="00A32F33" w:rsidRDefault="00A32F33" w:rsidP="00DD356A">
      <w:pPr>
        <w:jc w:val="both"/>
      </w:pPr>
      <w:r>
        <w:t xml:space="preserve">En el mes de marzo del 2018 la SEEC y la </w:t>
      </w:r>
      <w:proofErr w:type="spellStart"/>
      <w:r>
        <w:t>SELat</w:t>
      </w:r>
      <w:proofErr w:type="spellEnd"/>
      <w:r>
        <w:t xml:space="preserve">, dentro de la campaña de conversaciones con autoridades políticas y educativas sobre el estado de las enseñanzas clásicas en el la ESO y el Bachillerato, solicitamos una entrevista con el Ministro de Educación y Cultura, D. Íñigo Méndez de Vigo. Tras un período de espera, la entrevista fue derivada finalmente a la Subdirección General de Ordenación Académica. </w:t>
      </w:r>
    </w:p>
    <w:p w:rsidR="00667331" w:rsidRDefault="00667331" w:rsidP="00DD356A">
      <w:pPr>
        <w:jc w:val="both"/>
      </w:pPr>
      <w:r>
        <w:tab/>
        <w:t xml:space="preserve">A la entrevista acudieron D. Jesús de la Villa, Presidente de la SEEC, D. Tomás González </w:t>
      </w:r>
      <w:proofErr w:type="spellStart"/>
      <w:r>
        <w:t>Rolán</w:t>
      </w:r>
      <w:proofErr w:type="spellEnd"/>
      <w:r>
        <w:t xml:space="preserve">, Presidente de la </w:t>
      </w:r>
      <w:proofErr w:type="spellStart"/>
      <w:r>
        <w:t>SELat</w:t>
      </w:r>
      <w:proofErr w:type="spellEnd"/>
      <w:r>
        <w:t xml:space="preserve">, Da. María Ángeles </w:t>
      </w:r>
      <w:proofErr w:type="spellStart"/>
      <w:r>
        <w:t>Almela</w:t>
      </w:r>
      <w:proofErr w:type="spellEnd"/>
      <w:r>
        <w:t>, Secretaria de la SEEC, y Da. Leticia</w:t>
      </w:r>
      <w:r w:rsidR="002803A0">
        <w:t xml:space="preserve"> Carrasco, Vicesecretaria de la </w:t>
      </w:r>
      <w:proofErr w:type="spellStart"/>
      <w:r w:rsidR="002803A0">
        <w:t>SELat</w:t>
      </w:r>
      <w:proofErr w:type="spellEnd"/>
      <w:r w:rsidR="002803A0">
        <w:t xml:space="preserve">. </w:t>
      </w:r>
    </w:p>
    <w:p w:rsidR="002A4D47" w:rsidRDefault="002A4D47" w:rsidP="00DD356A">
      <w:pPr>
        <w:jc w:val="both"/>
      </w:pPr>
      <w:r>
        <w:tab/>
        <w:t xml:space="preserve">Por parte del MEC nos recibió D. José María Cabello, Subdirector General de Ordenación Académica, acompañado de tres colaboradores. </w:t>
      </w:r>
    </w:p>
    <w:p w:rsidR="002A4D47" w:rsidRDefault="002A4D47" w:rsidP="00DD356A">
      <w:pPr>
        <w:jc w:val="both"/>
      </w:pPr>
      <w:r>
        <w:tab/>
        <w:t xml:space="preserve">La entrevista transcurrió en un tono de enorme amabilidad y afabilidad, así como de gran receptividad por la parte ministerial. </w:t>
      </w:r>
    </w:p>
    <w:p w:rsidR="002A4D47" w:rsidRDefault="002A4D47" w:rsidP="00DD356A">
      <w:pPr>
        <w:jc w:val="both"/>
      </w:pPr>
      <w:r>
        <w:tab/>
        <w:t xml:space="preserve">Los solicitantes de la entrevista, representantes de la SEEC y la </w:t>
      </w:r>
      <w:proofErr w:type="spellStart"/>
      <w:r>
        <w:t>SELat</w:t>
      </w:r>
      <w:proofErr w:type="spellEnd"/>
      <w:r>
        <w:t xml:space="preserve">, expusimos la situación verdaderamente preocupante en que se encuentra el Bachillerato de Humanidades, en general,  y las materias de </w:t>
      </w:r>
      <w:proofErr w:type="gramStart"/>
      <w:r>
        <w:t>Latín</w:t>
      </w:r>
      <w:proofErr w:type="gramEnd"/>
      <w:r>
        <w:t xml:space="preserve"> y, sobre todo, Griego, en particular. Les transmitimos los datos que poseemos, con una reducción importante, de entre el 5% y el 7% de oferta de Humanidades en Madrid y de una reducción de hasta el 20% del </w:t>
      </w:r>
      <w:proofErr w:type="gramStart"/>
      <w:r>
        <w:t>Griego</w:t>
      </w:r>
      <w:proofErr w:type="gramEnd"/>
      <w:r>
        <w:t xml:space="preserve"> en tres ámbitos, Madrid, Murcia y Córdoba, de los que tenemos datos más detallados. </w:t>
      </w:r>
    </w:p>
    <w:p w:rsidR="002A4D47" w:rsidRDefault="002A4D47" w:rsidP="00DD356A">
      <w:pPr>
        <w:jc w:val="both"/>
      </w:pPr>
      <w:r>
        <w:tab/>
        <w:t xml:space="preserve">Así mismo, les entregamos un resumen del memorándum que se presentó ante la Subcomisión del Pacto Educativo del Congreso de los Diputados en junio del 2017, en el que se recoge el diagnóstico completo de la situación de nuestros estudios en la actualidad y las posibles soluciones. </w:t>
      </w:r>
    </w:p>
    <w:p w:rsidR="000A709F" w:rsidRDefault="002A4D47" w:rsidP="00DD356A">
      <w:pPr>
        <w:jc w:val="both"/>
      </w:pPr>
      <w:r>
        <w:tab/>
        <w:t>Desde el MEC agradecieron nuestra información, reconociendo, incluso, que muy probablemente teníamos nosotros datos más comple</w:t>
      </w:r>
      <w:r w:rsidR="000A709F">
        <w:t xml:space="preserve">tos y detallados que los suyos y recabaron toda la información que pudiéramos remitirles. </w:t>
      </w:r>
    </w:p>
    <w:p w:rsidR="00A32F33" w:rsidRDefault="000A709F" w:rsidP="00DD356A">
      <w:pPr>
        <w:jc w:val="both"/>
      </w:pPr>
      <w:r>
        <w:tab/>
        <w:t>Además r</w:t>
      </w:r>
      <w:r w:rsidR="002A4D47">
        <w:t xml:space="preserve">econocieron lo grave de la situación y, aun </w:t>
      </w:r>
      <w:r>
        <w:t xml:space="preserve">asumiendo la limitada capacidad de actuación del MEC en este campo, al estar la mayoría de las competencias transferidas a las comunidades autónomas, se comprometieron a considerar la posibilidad de plantear ante la reunión sectorial con los representantes de las comunidades la alarmante deriva de los estudios de Humanidades y la búsqueda de soluciones. </w:t>
      </w:r>
    </w:p>
    <w:p w:rsidR="00D12052" w:rsidRDefault="00D12052" w:rsidP="00DD356A">
      <w:pPr>
        <w:jc w:val="both"/>
      </w:pPr>
      <w:r>
        <w:tab/>
        <w:t xml:space="preserve">Nos informaron, por otro lado, de los contactos que habían tenido con el Ministerio de Educación Francés, que ha decidido reintroducir el griego y el latín en el Bachillerato. Para ello han pedido información precisa a España y, además, la parte francesa sacó el asunto en la última reunión bilateral entre los gobiernos de Francia y España. </w:t>
      </w:r>
    </w:p>
    <w:p w:rsidR="000A709F" w:rsidRDefault="000A709F" w:rsidP="00DD356A">
      <w:pPr>
        <w:jc w:val="both"/>
      </w:pPr>
      <w:r>
        <w:tab/>
        <w:t>Hacia el final de la reunión, el Subdirector General planteó como pregunta el estado actual de la opinión de los profesores de Griego y Latín y de nuestra</w:t>
      </w:r>
      <w:r w:rsidR="00F838F9" w:rsidRPr="00F838F9">
        <w:rPr>
          <w:color w:val="FF0000"/>
        </w:rPr>
        <w:t>s</w:t>
      </w:r>
      <w:r>
        <w:t xml:space="preserve"> sociedades sobre la posibilidad </w:t>
      </w:r>
      <w:r w:rsidR="00F838F9">
        <w:t xml:space="preserve">de </w:t>
      </w:r>
      <w:r w:rsidR="00F838F9" w:rsidRPr="00223AD1">
        <w:t>fusionar las especialidades</w:t>
      </w:r>
      <w:r w:rsidR="00F838F9">
        <w:t xml:space="preserve"> y </w:t>
      </w:r>
      <w:r>
        <w:t>de que en un futuro no lejano las oposiciones a plazas de Secundaria y Bachillerato se hagan de forma unificada para Griego y Latín, del mismo modo que sucede para otras materias, como Geografía,</w:t>
      </w:r>
      <w:r w:rsidR="00F838F9">
        <w:t xml:space="preserve"> </w:t>
      </w:r>
      <w:r>
        <w:t xml:space="preserve">Historia y Arte, Física y Química o Biología y Geología. Los representantes de las asociaciones reconocimos que se trata de un debate </w:t>
      </w:r>
      <w:r>
        <w:lastRenderedPageBreak/>
        <w:t>pendiente y sobre el que no hay unanimidad</w:t>
      </w:r>
      <w:r w:rsidRPr="00223AD1">
        <w:t xml:space="preserve"> en</w:t>
      </w:r>
      <w:r w:rsidR="00F838F9" w:rsidRPr="00223AD1">
        <w:t>tre los docentes</w:t>
      </w:r>
      <w:r>
        <w:t xml:space="preserve">. No obstante, también les informamos de que </w:t>
      </w:r>
      <w:r w:rsidR="00F838F9">
        <w:t>(</w:t>
      </w:r>
      <w:r>
        <w:t>que</w:t>
      </w:r>
      <w:r w:rsidR="00F838F9">
        <w:t>)</w:t>
      </w:r>
      <w:r>
        <w:t xml:space="preserve"> precisamente la SEEC se ha comprometido a desarrollar un debate sobre este asunto en su seno en los próximos meses. </w:t>
      </w:r>
    </w:p>
    <w:p w:rsidR="000A709F" w:rsidRDefault="000A709F" w:rsidP="00DD356A">
      <w:pPr>
        <w:jc w:val="both"/>
      </w:pPr>
      <w:r>
        <w:tab/>
        <w:t xml:space="preserve">Finalmente, los representantes del MEC nos invitaron a continuar el contacto, a enviarles cuanta documentación consideremos de utilidad, así como propuestas que puedan estar entre sus competencias. Igualmente se ofrecieron a estar presentes y participar en jornadas o reuniones que podamos organizar sobre las enseñanzas clásicas en la Secundaria y el Bachillerato.  </w:t>
      </w:r>
      <w:bookmarkStart w:id="0" w:name="_GoBack"/>
      <w:bookmarkEnd w:id="0"/>
    </w:p>
    <w:sectPr w:rsidR="000A709F" w:rsidSect="00991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33"/>
    <w:rsid w:val="000A709F"/>
    <w:rsid w:val="00223AD1"/>
    <w:rsid w:val="002803A0"/>
    <w:rsid w:val="002A4D47"/>
    <w:rsid w:val="00447707"/>
    <w:rsid w:val="00667331"/>
    <w:rsid w:val="007A3CB4"/>
    <w:rsid w:val="00991855"/>
    <w:rsid w:val="00A32F33"/>
    <w:rsid w:val="00CB118E"/>
    <w:rsid w:val="00D12052"/>
    <w:rsid w:val="00DD356A"/>
    <w:rsid w:val="00F838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B1D5D-D93C-43FF-897A-6DE40148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Esperanza.Torrego</dc:creator>
  <cp:lastModifiedBy>Esperanza.Torrego</cp:lastModifiedBy>
  <cp:revision>4</cp:revision>
  <dcterms:created xsi:type="dcterms:W3CDTF">2018-05-03T06:23:00Z</dcterms:created>
  <dcterms:modified xsi:type="dcterms:W3CDTF">2018-05-10T07:56:00Z</dcterms:modified>
</cp:coreProperties>
</file>